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DA1FA" w14:textId="017FD0F8" w:rsidR="005A2CE2" w:rsidRDefault="005A2CE2">
      <w:r>
        <w:t>Frequently Asked Question on CPN – NSQ in ICT</w:t>
      </w:r>
    </w:p>
    <w:p w14:paraId="1026A078" w14:textId="3E88600D" w:rsidR="005A2CE2" w:rsidRDefault="005A2CE2" w:rsidP="005A2CE2">
      <w:pPr>
        <w:pStyle w:val="ListParagraph"/>
        <w:numPr>
          <w:ilvl w:val="0"/>
          <w:numId w:val="3"/>
        </w:numPr>
      </w:pPr>
      <w:r>
        <w:t>What is the NSQ and NSQF?</w:t>
      </w:r>
    </w:p>
    <w:p w14:paraId="34E6D3B7" w14:textId="77777777" w:rsidR="005A2CE2" w:rsidRDefault="005A2CE2" w:rsidP="005A2CE2">
      <w:r>
        <w:t xml:space="preserve">NSQF (Nigerian Skills Qualifications Framework): A system that structures, classifies, and recognizes learning outcomes, skills, and competencies across specific levels regardless of where or how they were acquired (classroom, workplace, or self-study).  </w:t>
      </w:r>
    </w:p>
    <w:p w14:paraId="1654EF32" w14:textId="77777777" w:rsidR="005A2CE2" w:rsidRDefault="005A2CE2" w:rsidP="005A2CE2">
      <w:r>
        <w:t xml:space="preserve">NSQ (National Skills Qualification): The specific quality-assured, work-related qualification awarded to individuals who demonstrate mastery of practical skills set against National Occupational Standards (NOS).  </w:t>
      </w:r>
    </w:p>
    <w:p w14:paraId="32C168C4" w14:textId="3A2BFF70" w:rsidR="005A2CE2" w:rsidRDefault="005A2CE2" w:rsidP="005A2CE2">
      <w:pPr>
        <w:pStyle w:val="ListParagraph"/>
        <w:numPr>
          <w:ilvl w:val="0"/>
          <w:numId w:val="3"/>
        </w:numPr>
      </w:pPr>
      <w:r>
        <w:t>How does NSQ differ from a traditional academic degree or diploma?</w:t>
      </w:r>
    </w:p>
    <w:p w14:paraId="40DCE685" w14:textId="77777777" w:rsidR="005A2CE2" w:rsidRDefault="005A2CE2" w:rsidP="005A2CE2">
      <w:r w:rsidRPr="005A2CE2">
        <w:rPr>
          <w:b/>
          <w:bCs/>
        </w:rPr>
        <w:t>Focus</w:t>
      </w:r>
      <w:r>
        <w:t xml:space="preserve">: Academic diplomas emphasize theoretical knowledge tested via written examinations. NSQs evaluate practical workplace performance—what a person can actually do.  </w:t>
      </w:r>
    </w:p>
    <w:p w14:paraId="75844272" w14:textId="77777777" w:rsidR="005A2CE2" w:rsidRDefault="005A2CE2" w:rsidP="005A2CE2">
      <w:r w:rsidRPr="005A2CE2">
        <w:rPr>
          <w:b/>
          <w:bCs/>
        </w:rPr>
        <w:t>Structure</w:t>
      </w:r>
      <w:r>
        <w:t xml:space="preserve">: NSQs are unit-based and competency-driven rather than time-bound or semester-based.  </w:t>
      </w:r>
    </w:p>
    <w:p w14:paraId="78756BAC" w14:textId="02DE400A" w:rsidR="005A2CE2" w:rsidRDefault="005A2CE2" w:rsidP="005A2CE2">
      <w:pPr>
        <w:pStyle w:val="ListParagraph"/>
        <w:numPr>
          <w:ilvl w:val="0"/>
          <w:numId w:val="3"/>
        </w:numPr>
      </w:pPr>
      <w:r>
        <w:t>What are the levels within the NSQF?</w:t>
      </w:r>
    </w:p>
    <w:p w14:paraId="4BB09C78" w14:textId="77777777" w:rsidR="005A2CE2" w:rsidRDefault="005A2CE2" w:rsidP="005A2CE2">
      <w:r>
        <w:t xml:space="preserve">The framework is broken down into progressive levels matching workplace responsibilities: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2790"/>
        <w:gridCol w:w="4855"/>
      </w:tblGrid>
      <w:tr w:rsidR="005A2CE2" w:rsidRPr="005A2CE2" w14:paraId="7276C38D" w14:textId="77777777" w:rsidTr="005A2CE2">
        <w:tc>
          <w:tcPr>
            <w:tcW w:w="1705" w:type="dxa"/>
          </w:tcPr>
          <w:p w14:paraId="63F2F4BE" w14:textId="22F74A99" w:rsidR="005A2CE2" w:rsidRPr="005A2CE2" w:rsidRDefault="005A2CE2" w:rsidP="00F14911">
            <w:r w:rsidRPr="005A2CE2">
              <w:t>Level</w:t>
            </w:r>
          </w:p>
        </w:tc>
        <w:tc>
          <w:tcPr>
            <w:tcW w:w="2790" w:type="dxa"/>
          </w:tcPr>
          <w:p w14:paraId="7AA3FD9A" w14:textId="4DC1B5AE" w:rsidR="005A2CE2" w:rsidRPr="005A2CE2" w:rsidRDefault="005A2CE2" w:rsidP="00F14911">
            <w:r w:rsidRPr="005A2CE2">
              <w:t>Typical Role Equivalent</w:t>
            </w:r>
          </w:p>
        </w:tc>
        <w:tc>
          <w:tcPr>
            <w:tcW w:w="4855" w:type="dxa"/>
          </w:tcPr>
          <w:p w14:paraId="00450252" w14:textId="30C74404" w:rsidR="005A2CE2" w:rsidRPr="005A2CE2" w:rsidRDefault="005A2CE2" w:rsidP="00F14911">
            <w:r w:rsidRPr="005A2CE2">
              <w:t>Focus / Scope</w:t>
            </w:r>
          </w:p>
        </w:tc>
      </w:tr>
      <w:tr w:rsidR="005A2CE2" w:rsidRPr="005A2CE2" w14:paraId="3555ACBD" w14:textId="77777777" w:rsidTr="005A2CE2">
        <w:tc>
          <w:tcPr>
            <w:tcW w:w="1705" w:type="dxa"/>
          </w:tcPr>
          <w:p w14:paraId="5138E82B" w14:textId="77777777" w:rsidR="005A2CE2" w:rsidRPr="005A2CE2" w:rsidRDefault="005A2CE2" w:rsidP="00F14911">
            <w:r w:rsidRPr="005A2CE2">
              <w:t>Level 1–2</w:t>
            </w:r>
          </w:p>
        </w:tc>
        <w:tc>
          <w:tcPr>
            <w:tcW w:w="2790" w:type="dxa"/>
          </w:tcPr>
          <w:p w14:paraId="0F2F89B9" w14:textId="77777777" w:rsidR="005A2CE2" w:rsidRPr="005A2CE2" w:rsidRDefault="005A2CE2" w:rsidP="00F14911">
            <w:r w:rsidRPr="005A2CE2">
              <w:t>Entry-Level / Assistant</w:t>
            </w:r>
          </w:p>
        </w:tc>
        <w:tc>
          <w:tcPr>
            <w:tcW w:w="4855" w:type="dxa"/>
          </w:tcPr>
          <w:p w14:paraId="2DC3385A" w14:textId="77777777" w:rsidR="005A2CE2" w:rsidRPr="005A2CE2" w:rsidRDefault="005A2CE2" w:rsidP="00F14911">
            <w:r w:rsidRPr="005A2CE2">
              <w:t>Basic operational skills under direct supervision.</w:t>
            </w:r>
          </w:p>
        </w:tc>
      </w:tr>
      <w:tr w:rsidR="005A2CE2" w:rsidRPr="005A2CE2" w14:paraId="730CBAB0" w14:textId="77777777" w:rsidTr="005A2CE2">
        <w:tc>
          <w:tcPr>
            <w:tcW w:w="1705" w:type="dxa"/>
          </w:tcPr>
          <w:p w14:paraId="32D0928C" w14:textId="77777777" w:rsidR="005A2CE2" w:rsidRPr="005A2CE2" w:rsidRDefault="005A2CE2" w:rsidP="00F14911">
            <w:r w:rsidRPr="005A2CE2">
              <w:t>Level 3–4</w:t>
            </w:r>
          </w:p>
        </w:tc>
        <w:tc>
          <w:tcPr>
            <w:tcW w:w="2790" w:type="dxa"/>
          </w:tcPr>
          <w:p w14:paraId="0692CE11" w14:textId="77777777" w:rsidR="005A2CE2" w:rsidRPr="005A2CE2" w:rsidRDefault="005A2CE2" w:rsidP="00F14911">
            <w:r w:rsidRPr="005A2CE2">
              <w:t>Skilled Craftsman / Supervisor</w:t>
            </w:r>
          </w:p>
        </w:tc>
        <w:tc>
          <w:tcPr>
            <w:tcW w:w="4855" w:type="dxa"/>
          </w:tcPr>
          <w:p w14:paraId="48F82769" w14:textId="77777777" w:rsidR="005A2CE2" w:rsidRPr="005A2CE2" w:rsidRDefault="005A2CE2" w:rsidP="00F14911">
            <w:r w:rsidRPr="005A2CE2">
              <w:t>Independent work, routine tasks, and basic supervisory responsibility.</w:t>
            </w:r>
          </w:p>
        </w:tc>
      </w:tr>
      <w:tr w:rsidR="005A2CE2" w:rsidRPr="005A2CE2" w14:paraId="1CA96938" w14:textId="77777777" w:rsidTr="005A2CE2">
        <w:tc>
          <w:tcPr>
            <w:tcW w:w="1705" w:type="dxa"/>
          </w:tcPr>
          <w:p w14:paraId="4A62E015" w14:textId="77777777" w:rsidR="005A2CE2" w:rsidRPr="005A2CE2" w:rsidRDefault="005A2CE2" w:rsidP="00F14911">
            <w:r w:rsidRPr="005A2CE2">
              <w:t>Level 5–6</w:t>
            </w:r>
          </w:p>
        </w:tc>
        <w:tc>
          <w:tcPr>
            <w:tcW w:w="2790" w:type="dxa"/>
          </w:tcPr>
          <w:p w14:paraId="4E3B6011" w14:textId="63EFBC02" w:rsidR="005A2CE2" w:rsidRPr="005A2CE2" w:rsidRDefault="005A2CE2" w:rsidP="00F14911">
            <w:r w:rsidRPr="005A2CE2">
              <w:t>Technician</w:t>
            </w:r>
          </w:p>
        </w:tc>
        <w:tc>
          <w:tcPr>
            <w:tcW w:w="4855" w:type="dxa"/>
          </w:tcPr>
          <w:p w14:paraId="56E14F3B" w14:textId="77777777" w:rsidR="005A2CE2" w:rsidRPr="005A2CE2" w:rsidRDefault="005A2CE2" w:rsidP="00F14911">
            <w:r w:rsidRPr="005A2CE2">
              <w:t>Advanced technical expertise, planning, and operational management.</w:t>
            </w:r>
          </w:p>
        </w:tc>
      </w:tr>
      <w:tr w:rsidR="00CF3D44" w:rsidRPr="005A2CE2" w14:paraId="29D4480D" w14:textId="77777777" w:rsidTr="005A2CE2">
        <w:tc>
          <w:tcPr>
            <w:tcW w:w="1705" w:type="dxa"/>
          </w:tcPr>
          <w:p w14:paraId="28EDA0A5" w14:textId="660A3EBF" w:rsidR="00CF3D44" w:rsidRPr="005A2CE2" w:rsidRDefault="00CF3D44" w:rsidP="00F14911">
            <w:r w:rsidRPr="005A2CE2">
              <w:t>Level 5–6</w:t>
            </w:r>
          </w:p>
        </w:tc>
        <w:tc>
          <w:tcPr>
            <w:tcW w:w="2790" w:type="dxa"/>
          </w:tcPr>
          <w:p w14:paraId="3F3898F5" w14:textId="77777777" w:rsidR="00CF3D44" w:rsidRPr="005A2CE2" w:rsidRDefault="00CF3D44" w:rsidP="00F14911"/>
        </w:tc>
        <w:tc>
          <w:tcPr>
            <w:tcW w:w="4855" w:type="dxa"/>
          </w:tcPr>
          <w:p w14:paraId="7950BFA0" w14:textId="77777777" w:rsidR="00CF3D44" w:rsidRPr="005A2CE2" w:rsidRDefault="00CF3D44" w:rsidP="00F14911"/>
        </w:tc>
      </w:tr>
      <w:tr w:rsidR="00CF3D44" w:rsidRPr="005A2CE2" w14:paraId="385EB558" w14:textId="77777777" w:rsidTr="005A2CE2">
        <w:tc>
          <w:tcPr>
            <w:tcW w:w="1705" w:type="dxa"/>
          </w:tcPr>
          <w:p w14:paraId="77697C7C" w14:textId="2AAFBFAA" w:rsidR="00CF3D44" w:rsidRPr="005A2CE2" w:rsidRDefault="00CF3D44" w:rsidP="00F14911">
            <w:r w:rsidRPr="005A2CE2">
              <w:t xml:space="preserve">Level </w:t>
            </w:r>
            <w:r w:rsidR="00563628">
              <w:t>7</w:t>
            </w:r>
          </w:p>
        </w:tc>
        <w:tc>
          <w:tcPr>
            <w:tcW w:w="2790" w:type="dxa"/>
          </w:tcPr>
          <w:p w14:paraId="24D9AB4B" w14:textId="6B349AFD" w:rsidR="00CF3D44" w:rsidRPr="005A2CE2" w:rsidRDefault="00563628" w:rsidP="00F14911">
            <w:r w:rsidRPr="005A2CE2">
              <w:t>Managerial</w:t>
            </w:r>
          </w:p>
        </w:tc>
        <w:tc>
          <w:tcPr>
            <w:tcW w:w="4855" w:type="dxa"/>
          </w:tcPr>
          <w:p w14:paraId="4D8D14AB" w14:textId="77777777" w:rsidR="00CF3D44" w:rsidRPr="005A2CE2" w:rsidRDefault="00CF3D44" w:rsidP="00F14911"/>
        </w:tc>
      </w:tr>
      <w:tr w:rsidR="00563628" w:rsidRPr="005A2CE2" w14:paraId="485CB74B" w14:textId="77777777" w:rsidTr="005A2CE2">
        <w:tc>
          <w:tcPr>
            <w:tcW w:w="1705" w:type="dxa"/>
          </w:tcPr>
          <w:p w14:paraId="4E153DCE" w14:textId="2592C399" w:rsidR="00563628" w:rsidRPr="005A2CE2" w:rsidRDefault="00563628" w:rsidP="00F14911">
            <w:r>
              <w:t>Level 8</w:t>
            </w:r>
          </w:p>
        </w:tc>
        <w:tc>
          <w:tcPr>
            <w:tcW w:w="2790" w:type="dxa"/>
          </w:tcPr>
          <w:p w14:paraId="1FF0DEAE" w14:textId="7566D9C9" w:rsidR="00563628" w:rsidRPr="005A2CE2" w:rsidRDefault="00563628" w:rsidP="00F14911">
            <w:r>
              <w:t>Senior Manager</w:t>
            </w:r>
          </w:p>
        </w:tc>
        <w:tc>
          <w:tcPr>
            <w:tcW w:w="4855" w:type="dxa"/>
          </w:tcPr>
          <w:p w14:paraId="769B8C27" w14:textId="77777777" w:rsidR="00563628" w:rsidRPr="005A2CE2" w:rsidRDefault="00563628" w:rsidP="00F14911"/>
        </w:tc>
      </w:tr>
      <w:tr w:rsidR="00563628" w:rsidRPr="005A2CE2" w14:paraId="31412283" w14:textId="77777777" w:rsidTr="005A2CE2">
        <w:tc>
          <w:tcPr>
            <w:tcW w:w="1705" w:type="dxa"/>
          </w:tcPr>
          <w:p w14:paraId="2D0F390E" w14:textId="0ACA0BAA" w:rsidR="00563628" w:rsidRPr="005A2CE2" w:rsidRDefault="00563628" w:rsidP="00F14911">
            <w:r>
              <w:t>Level 9</w:t>
            </w:r>
          </w:p>
        </w:tc>
        <w:tc>
          <w:tcPr>
            <w:tcW w:w="2790" w:type="dxa"/>
          </w:tcPr>
          <w:p w14:paraId="3C0C950B" w14:textId="49BF741B" w:rsidR="00563628" w:rsidRPr="005A2CE2" w:rsidRDefault="00563628" w:rsidP="00F14911">
            <w:r>
              <w:t>CEO/Director</w:t>
            </w:r>
          </w:p>
        </w:tc>
        <w:tc>
          <w:tcPr>
            <w:tcW w:w="4855" w:type="dxa"/>
          </w:tcPr>
          <w:p w14:paraId="49BEA15C" w14:textId="77777777" w:rsidR="00563628" w:rsidRPr="005A2CE2" w:rsidRDefault="00563628" w:rsidP="00F14911"/>
        </w:tc>
      </w:tr>
    </w:tbl>
    <w:p w14:paraId="28828200" w14:textId="59B6B7EC" w:rsidR="007E4C8F" w:rsidRDefault="007E4C8F" w:rsidP="005A2CE2"/>
    <w:p w14:paraId="62609E44" w14:textId="22E4A2F9" w:rsidR="007E4C8F" w:rsidRDefault="007E4C8F" w:rsidP="007E4C8F">
      <w:pPr>
        <w:pStyle w:val="ListParagraph"/>
        <w:numPr>
          <w:ilvl w:val="0"/>
          <w:numId w:val="3"/>
        </w:numPr>
      </w:pPr>
      <w:r>
        <w:t>Who serves as the Awarding Body for ICT?</w:t>
      </w:r>
    </w:p>
    <w:p w14:paraId="04588C72" w14:textId="2FA47856" w:rsidR="007E4C8F" w:rsidRDefault="007E4C8F" w:rsidP="007E4C8F">
      <w:r>
        <w:t>In Nigeria’s ICT sector, the Computer Professionals (Registration Council of Nigeria) — CPN functions as the primary regulatory Awarding Body. It collaborates with Sector Skills Councils (SSCs) and accredited assessment centers to evaluate and certify candidates against national standards.</w:t>
      </w:r>
    </w:p>
    <w:p w14:paraId="6659B743" w14:textId="1089F4A2" w:rsidR="007E4C8F" w:rsidRDefault="007E4C8F" w:rsidP="007E4C8F">
      <w:pPr>
        <w:pStyle w:val="ListParagraph"/>
        <w:numPr>
          <w:ilvl w:val="0"/>
          <w:numId w:val="3"/>
        </w:numPr>
      </w:pPr>
      <w:r>
        <w:lastRenderedPageBreak/>
        <w:t>What is the primary difference between an Assessment Centre and an Awarding Body?</w:t>
      </w:r>
    </w:p>
    <w:p w14:paraId="1AD868C6" w14:textId="77777777" w:rsidR="007E4C8F" w:rsidRDefault="007E4C8F" w:rsidP="007E4C8F">
      <w:r w:rsidRPr="007E4C8F">
        <w:rPr>
          <w:b/>
          <w:bCs/>
        </w:rPr>
        <w:t>Training Provider / Assessment Centre:</w:t>
      </w:r>
      <w:r>
        <w:t xml:space="preserve"> Delivers hands-on instruction and conducts internal practical assessments.</w:t>
      </w:r>
    </w:p>
    <w:p w14:paraId="15312999" w14:textId="7B3828D3" w:rsidR="007E4C8F" w:rsidRDefault="007E4C8F" w:rsidP="007E4C8F">
      <w:r w:rsidRPr="007E4C8F">
        <w:rPr>
          <w:b/>
          <w:bCs/>
        </w:rPr>
        <w:t>Awarding Body:</w:t>
      </w:r>
      <w:r>
        <w:t xml:space="preserve"> Acts as an independent quality auditor. It sends External Verifiers (EVs) to inspect assessment quality, validate portfolios, moderate results, and formally issue the NSQ certificate.</w:t>
      </w:r>
    </w:p>
    <w:p w14:paraId="290BD8E8" w14:textId="63461B9D" w:rsidR="002D1E27" w:rsidRDefault="002D1E27" w:rsidP="002D1E27">
      <w:pPr>
        <w:pStyle w:val="ListParagraph"/>
        <w:numPr>
          <w:ilvl w:val="0"/>
          <w:numId w:val="3"/>
        </w:numPr>
      </w:pPr>
      <w:r>
        <w:t>How does a Training Provider get approval from the Awarding Body?</w:t>
      </w:r>
    </w:p>
    <w:p w14:paraId="4A851746" w14:textId="77777777" w:rsidR="002D1E27" w:rsidRDefault="002D1E27" w:rsidP="00C41BD4">
      <w:r>
        <w:t>To offer certified NSQ ICT qualifications, a training center must:</w:t>
      </w:r>
    </w:p>
    <w:p w14:paraId="6EDABA6F" w14:textId="77777777" w:rsidR="002D1E27" w:rsidRDefault="002D1E27" w:rsidP="00C41BD4">
      <w:pPr>
        <w:pStyle w:val="ListParagraph"/>
        <w:numPr>
          <w:ilvl w:val="0"/>
          <w:numId w:val="6"/>
        </w:numPr>
      </w:pPr>
      <w:r>
        <w:t xml:space="preserve">Obtain approval/accreditation from the NBTE as a Training Provider / Skill Development Centre.  </w:t>
      </w:r>
    </w:p>
    <w:p w14:paraId="582F24A4" w14:textId="77777777" w:rsidR="002D1E27" w:rsidRDefault="002D1E27" w:rsidP="00C41BD4">
      <w:pPr>
        <w:pStyle w:val="ListParagraph"/>
        <w:numPr>
          <w:ilvl w:val="0"/>
          <w:numId w:val="6"/>
        </w:numPr>
      </w:pPr>
      <w:r>
        <w:t>Apply to the ICT Awarding Body for center registration.</w:t>
      </w:r>
    </w:p>
    <w:p w14:paraId="3025170C" w14:textId="239D8C35" w:rsidR="007E4C8F" w:rsidRDefault="002D1E27" w:rsidP="00C41BD4">
      <w:pPr>
        <w:pStyle w:val="ListParagraph"/>
        <w:numPr>
          <w:ilvl w:val="0"/>
          <w:numId w:val="6"/>
        </w:numPr>
      </w:pPr>
      <w:r>
        <w:t>Demonstrate adequate hardware, lab software, certified Internal Verifiers (IVs), and trained Assessors meeting NOS prerequisites.</w:t>
      </w:r>
    </w:p>
    <w:p w14:paraId="4F9D126B" w14:textId="77777777" w:rsidR="00C41BD4" w:rsidRDefault="00C41BD4" w:rsidP="00C41BD4"/>
    <w:p w14:paraId="7DE5E88F" w14:textId="0996A744" w:rsidR="00C41BD4" w:rsidRDefault="00C41BD4" w:rsidP="00C41BD4">
      <w:pPr>
        <w:pStyle w:val="ListParagraph"/>
        <w:numPr>
          <w:ilvl w:val="0"/>
          <w:numId w:val="3"/>
        </w:numPr>
      </w:pPr>
      <w:r>
        <w:t>What are the ongoing responsibilities of the Awarding Body to an approved center?</w:t>
      </w:r>
    </w:p>
    <w:p w14:paraId="41FF4281" w14:textId="77777777" w:rsidR="00C41BD4" w:rsidRDefault="00C41BD4" w:rsidP="00C41BD4">
      <w:pPr>
        <w:pStyle w:val="ListParagraph"/>
        <w:numPr>
          <w:ilvl w:val="0"/>
          <w:numId w:val="7"/>
        </w:numPr>
      </w:pPr>
      <w:r w:rsidRPr="00C41BD4">
        <w:rPr>
          <w:b/>
          <w:bCs/>
        </w:rPr>
        <w:t>Quality Audits:</w:t>
      </w:r>
      <w:r>
        <w:t xml:space="preserve"> Conducting periodic external quality assurance visits.</w:t>
      </w:r>
    </w:p>
    <w:p w14:paraId="76F72A06" w14:textId="77777777" w:rsidR="00C41BD4" w:rsidRDefault="00C41BD4" w:rsidP="00C41BD4">
      <w:pPr>
        <w:pStyle w:val="ListParagraph"/>
        <w:numPr>
          <w:ilvl w:val="0"/>
          <w:numId w:val="7"/>
        </w:numPr>
      </w:pPr>
      <w:r w:rsidRPr="00C41BD4">
        <w:rPr>
          <w:b/>
          <w:bCs/>
        </w:rPr>
        <w:t>Assessor/Verifier Registration:</w:t>
      </w:r>
      <w:r>
        <w:t xml:space="preserve"> Onboarding and indexing qualified industry practitioners as certified Assessors and Internal/External Verifiers.</w:t>
      </w:r>
    </w:p>
    <w:p w14:paraId="40560A9B" w14:textId="77777777" w:rsidR="00C41BD4" w:rsidRDefault="00C41BD4" w:rsidP="00C41BD4">
      <w:pPr>
        <w:pStyle w:val="ListParagraph"/>
        <w:numPr>
          <w:ilvl w:val="0"/>
          <w:numId w:val="7"/>
        </w:numPr>
      </w:pPr>
      <w:r w:rsidRPr="00C41BD4">
        <w:rPr>
          <w:b/>
          <w:bCs/>
        </w:rPr>
        <w:t>Results Verification:</w:t>
      </w:r>
      <w:r>
        <w:t xml:space="preserve"> Moderating center assessment decisions before final sign-off.</w:t>
      </w:r>
    </w:p>
    <w:p w14:paraId="53A1BED6" w14:textId="120E25E8" w:rsidR="00C41BD4" w:rsidRDefault="00C41BD4" w:rsidP="00C41BD4">
      <w:pPr>
        <w:pStyle w:val="ListParagraph"/>
        <w:numPr>
          <w:ilvl w:val="0"/>
          <w:numId w:val="7"/>
        </w:numPr>
      </w:pPr>
      <w:r w:rsidRPr="00C41BD4">
        <w:rPr>
          <w:b/>
          <w:bCs/>
        </w:rPr>
        <w:t>Certificate Issuance:</w:t>
      </w:r>
      <w:r>
        <w:t xml:space="preserve"> Processing and dispatching government-recognized NSQ certificates to competent candidates.</w:t>
      </w:r>
    </w:p>
    <w:p w14:paraId="42109A0B" w14:textId="77777777" w:rsidR="00C41BD4" w:rsidRDefault="00C41BD4" w:rsidP="00C41BD4">
      <w:pPr>
        <w:pStyle w:val="ListParagraph"/>
        <w:ind w:left="1440"/>
      </w:pPr>
    </w:p>
    <w:p w14:paraId="61850642" w14:textId="0B9AFE32" w:rsidR="00C41BD4" w:rsidRDefault="00C41BD4" w:rsidP="00C41BD4">
      <w:pPr>
        <w:pStyle w:val="ListParagraph"/>
        <w:numPr>
          <w:ilvl w:val="0"/>
          <w:numId w:val="3"/>
        </w:numPr>
      </w:pPr>
      <w:r>
        <w:t xml:space="preserve"> </w:t>
      </w:r>
      <w:r>
        <w:t>What infrastructure is required for an ICT Skill Development Centre?</w:t>
      </w:r>
    </w:p>
    <w:p w14:paraId="474DEE5D" w14:textId="7CA0D971" w:rsidR="00C41BD4" w:rsidRDefault="00C41BD4" w:rsidP="00C41BD4">
      <w:r>
        <w:t>An accredited Skill Development Centre (SDC) or Assessment Centre must provide</w:t>
      </w:r>
      <w:r>
        <w:t xml:space="preserve"> the following among others</w:t>
      </w:r>
      <w:r>
        <w:t>:</w:t>
      </w:r>
    </w:p>
    <w:p w14:paraId="39BD594E" w14:textId="77777777" w:rsidR="00C41BD4" w:rsidRDefault="00C41BD4" w:rsidP="00C41BD4">
      <w:pPr>
        <w:pStyle w:val="ListParagraph"/>
        <w:numPr>
          <w:ilvl w:val="1"/>
          <w:numId w:val="3"/>
        </w:numPr>
      </w:pPr>
      <w:r w:rsidRPr="00C41BD4">
        <w:rPr>
          <w:b/>
          <w:bCs/>
        </w:rPr>
        <w:t>Hardware &amp; Labs</w:t>
      </w:r>
      <w:r>
        <w:t>: Modern workstations, networking equipment, or server labs matching the National Occupational Standards (NOS).</w:t>
      </w:r>
    </w:p>
    <w:p w14:paraId="1835CA2D" w14:textId="77777777" w:rsidR="00C41BD4" w:rsidRDefault="00C41BD4" w:rsidP="00C41BD4">
      <w:pPr>
        <w:pStyle w:val="ListParagraph"/>
        <w:numPr>
          <w:ilvl w:val="1"/>
          <w:numId w:val="3"/>
        </w:numPr>
      </w:pPr>
      <w:r w:rsidRPr="00C41BD4">
        <w:rPr>
          <w:b/>
          <w:bCs/>
        </w:rPr>
        <w:t>Connectivity &amp; Power</w:t>
      </w:r>
      <w:r>
        <w:t>: High-speed internet access and reliable backup power systems.</w:t>
      </w:r>
    </w:p>
    <w:p w14:paraId="48DFCF30" w14:textId="77777777" w:rsidR="00C41BD4" w:rsidRDefault="00C41BD4" w:rsidP="00C41BD4">
      <w:pPr>
        <w:pStyle w:val="ListParagraph"/>
        <w:numPr>
          <w:ilvl w:val="1"/>
          <w:numId w:val="3"/>
        </w:numPr>
      </w:pPr>
      <w:r w:rsidRPr="00C41BD4">
        <w:rPr>
          <w:b/>
          <w:bCs/>
        </w:rPr>
        <w:t>Personnel</w:t>
      </w:r>
      <w:r>
        <w:t>: At least one certified Internal Verifier and dedicated Assessors for each offered ICT trade area.</w:t>
      </w:r>
    </w:p>
    <w:p w14:paraId="0CCF85E0" w14:textId="67307405" w:rsidR="00C41BD4" w:rsidRDefault="00C41BD4" w:rsidP="00C41BD4">
      <w:pPr>
        <w:pStyle w:val="ListParagraph"/>
        <w:numPr>
          <w:ilvl w:val="1"/>
          <w:numId w:val="3"/>
        </w:numPr>
      </w:pPr>
      <w:r w:rsidRPr="00C41BD4">
        <w:rPr>
          <w:b/>
          <w:bCs/>
        </w:rPr>
        <w:lastRenderedPageBreak/>
        <w:t>Management:</w:t>
      </w:r>
      <w:r>
        <w:t xml:space="preserve"> An established Centre-Based Training Committee and documented health/safety policies.</w:t>
      </w:r>
    </w:p>
    <w:p w14:paraId="614CB520" w14:textId="77777777" w:rsidR="00C41BD4" w:rsidRDefault="00C41BD4" w:rsidP="00C41BD4">
      <w:pPr>
        <w:pStyle w:val="ListParagraph"/>
        <w:ind w:left="1440"/>
      </w:pPr>
    </w:p>
    <w:p w14:paraId="2BFE92A7" w14:textId="77777777" w:rsidR="00C41BD4" w:rsidRDefault="00C41BD4" w:rsidP="00C41BD4">
      <w:pPr>
        <w:pStyle w:val="ListParagraph"/>
        <w:numPr>
          <w:ilvl w:val="0"/>
          <w:numId w:val="3"/>
        </w:numPr>
      </w:pPr>
      <w:r>
        <w:t>How often do quality assurance audits take place?</w:t>
      </w:r>
    </w:p>
    <w:p w14:paraId="604CD2C1" w14:textId="77777777" w:rsidR="00C41BD4" w:rsidRDefault="00C41BD4" w:rsidP="00C41BD4">
      <w:pPr>
        <w:ind w:left="360"/>
      </w:pPr>
      <w:r>
        <w:t>Audits happen at three distinct operational phases:</w:t>
      </w:r>
    </w:p>
    <w:p w14:paraId="2FD111D8" w14:textId="77777777" w:rsidR="00C41BD4" w:rsidRDefault="00C41BD4" w:rsidP="00C41BD4">
      <w:pPr>
        <w:pStyle w:val="ListParagraph"/>
        <w:numPr>
          <w:ilvl w:val="1"/>
          <w:numId w:val="3"/>
        </w:numPr>
      </w:pPr>
      <w:r w:rsidRPr="00C41BD4">
        <w:rPr>
          <w:b/>
          <w:bCs/>
        </w:rPr>
        <w:t>Initial Accreditation:</w:t>
      </w:r>
      <w:r>
        <w:t xml:space="preserve"> Pre-approval inspection of physical tools, lab spaces, and staff credentials.</w:t>
      </w:r>
    </w:p>
    <w:p w14:paraId="30A3D060" w14:textId="77777777" w:rsidR="00C41BD4" w:rsidRDefault="00C41BD4" w:rsidP="00C41BD4">
      <w:pPr>
        <w:pStyle w:val="ListParagraph"/>
        <w:numPr>
          <w:ilvl w:val="1"/>
          <w:numId w:val="3"/>
        </w:numPr>
      </w:pPr>
      <w:r w:rsidRPr="00C41BD4">
        <w:rPr>
          <w:b/>
          <w:bCs/>
        </w:rPr>
        <w:t>Routine Moderation:</w:t>
      </w:r>
      <w:r>
        <w:t xml:space="preserve"> Scheduled visits by External Verifiers (EVs) dispatched by the Awarding Body to audit portfolios and observe live assessments.</w:t>
      </w:r>
    </w:p>
    <w:p w14:paraId="1A8A0FDD" w14:textId="189BEB6F" w:rsidR="00C41BD4" w:rsidRDefault="00C41BD4" w:rsidP="00C41BD4">
      <w:pPr>
        <w:pStyle w:val="ListParagraph"/>
        <w:numPr>
          <w:ilvl w:val="1"/>
          <w:numId w:val="3"/>
        </w:numPr>
      </w:pPr>
      <w:r w:rsidRPr="00C41BD4">
        <w:rPr>
          <w:b/>
          <w:bCs/>
        </w:rPr>
        <w:t>Unannounced Audits:</w:t>
      </w:r>
      <w:r>
        <w:t xml:space="preserve"> Periodic spot-checks to ensure centers maintain continuous operational standards.</w:t>
      </w:r>
    </w:p>
    <w:p w14:paraId="5A1EFD6F" w14:textId="104FA451" w:rsidR="00C41BD4" w:rsidRDefault="00C41BD4" w:rsidP="00C41BD4"/>
    <w:sectPr w:rsidR="00C41B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C43F6"/>
    <w:multiLevelType w:val="hybridMultilevel"/>
    <w:tmpl w:val="190A05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86256"/>
    <w:multiLevelType w:val="hybridMultilevel"/>
    <w:tmpl w:val="9E62A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3C368E"/>
    <w:multiLevelType w:val="hybridMultilevel"/>
    <w:tmpl w:val="271E2F0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7083EB3"/>
    <w:multiLevelType w:val="hybridMultilevel"/>
    <w:tmpl w:val="F9721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F91713"/>
    <w:multiLevelType w:val="hybridMultilevel"/>
    <w:tmpl w:val="D6669C8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03943DD"/>
    <w:multiLevelType w:val="hybridMultilevel"/>
    <w:tmpl w:val="4D10DC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AB671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3295">
    <w:abstractNumId w:val="1"/>
  </w:num>
  <w:num w:numId="2" w16cid:durableId="1629118853">
    <w:abstractNumId w:val="3"/>
  </w:num>
  <w:num w:numId="3" w16cid:durableId="203101094">
    <w:abstractNumId w:val="5"/>
  </w:num>
  <w:num w:numId="4" w16cid:durableId="1569342063">
    <w:abstractNumId w:val="6"/>
  </w:num>
  <w:num w:numId="5" w16cid:durableId="2053798412">
    <w:abstractNumId w:val="0"/>
  </w:num>
  <w:num w:numId="6" w16cid:durableId="251160126">
    <w:abstractNumId w:val="2"/>
  </w:num>
  <w:num w:numId="7" w16cid:durableId="195550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CE2"/>
    <w:rsid w:val="002D1E27"/>
    <w:rsid w:val="00563628"/>
    <w:rsid w:val="005A2CE2"/>
    <w:rsid w:val="007E4C8F"/>
    <w:rsid w:val="008741AE"/>
    <w:rsid w:val="00C41BD4"/>
    <w:rsid w:val="00CF3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742E2"/>
  <w15:chartTrackingRefBased/>
  <w15:docId w15:val="{00DC11E0-F5FC-45AC-8371-7325846A9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2C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2C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2C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2C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2C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2C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2C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2C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2C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2C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2C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2C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2C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2C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2C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2C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2C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2C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2C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2C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2C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2C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2C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2C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2C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2C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2C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2C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2CE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A2C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1</cp:revision>
  <dcterms:created xsi:type="dcterms:W3CDTF">2026-07-22T11:22:00Z</dcterms:created>
  <dcterms:modified xsi:type="dcterms:W3CDTF">2026-07-22T12:20:00Z</dcterms:modified>
</cp:coreProperties>
</file>